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С начала 2022 года в беззаявительном порядке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назначено более тысячи пенсий по инвалидности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6"/>
          <w:szCs w:val="26"/>
        </w:rPr>
        <w:t xml:space="preserve">С 1 января 2022 года начал действовать беззаявительный порядок назначения страховых и социальных пенсий по инвалидности. Пенсия и социальная выплата к ней, в том числе набор социальных услуг, назначаются со дня признания гражданина инвалидом на основании данных Федерального реестра инвалидов (ФРИ) без необходимости представления в Пенсионный фонд подтверждающих документов.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6"/>
          <w:szCs w:val="26"/>
        </w:rPr>
        <w:tab/>
      </w:r>
      <w:r>
        <w:rPr>
          <w:rFonts w:ascii="Liberation Serif" w:hAnsi="Liberation Serif"/>
          <w:i/>
          <w:iCs/>
          <w:sz w:val="26"/>
          <w:szCs w:val="26"/>
        </w:rPr>
        <w:t>С начала года выплаты в беззаявительном порядке назначены уже более 1  тыс</w:t>
      </w:r>
      <w:r>
        <w:rPr>
          <w:rFonts w:ascii="Liberation Serif" w:hAnsi="Liberation Serif"/>
          <w:i/>
          <w:iCs/>
          <w:sz w:val="26"/>
          <w:szCs w:val="26"/>
          <w:lang w:val="ru-RU"/>
        </w:rPr>
        <w:t>ячи</w:t>
      </w:r>
      <w:r>
        <w:rPr>
          <w:rFonts w:ascii="Liberation Serif" w:hAnsi="Liberation Serif"/>
          <w:i/>
          <w:iCs/>
          <w:sz w:val="26"/>
          <w:szCs w:val="26"/>
        </w:rPr>
        <w:t xml:space="preserve"> жителей Волгоградской области с инвалидностью. Речь идёт о тех, кто до получения инвалидности не являлся пенсионером. 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Решение о назначении страховой или социальной пенсии по инвалидности принимается не позднее пяти рабочих дней со дня поступления информации об инвалидности из ФРИ. В течение тр</w:t>
      </w:r>
      <w:r>
        <w:rPr>
          <w:rFonts w:ascii="Liberation Serif" w:hAnsi="Liberation Serif"/>
          <w:sz w:val="26"/>
          <w:szCs w:val="26"/>
        </w:rPr>
        <w:t>ё</w:t>
      </w:r>
      <w:r>
        <w:rPr>
          <w:rFonts w:ascii="Liberation Serif" w:hAnsi="Liberation Serif"/>
          <w:sz w:val="26"/>
          <w:szCs w:val="26"/>
        </w:rPr>
        <w:t xml:space="preserve">х рабочих дней после вынесения решения о назначении пенсии Пенсионный фонд извещает об этом гражданина. Уведомление о том, что пенсия назначена, приходит в личный кабинет на портале </w:t>
      </w:r>
      <w:r>
        <w:rPr>
          <w:rFonts w:ascii="Liberation Serif" w:hAnsi="Liberation Serif"/>
          <w:sz w:val="26"/>
          <w:szCs w:val="26"/>
        </w:rPr>
        <w:t>Г</w:t>
      </w:r>
      <w:r>
        <w:rPr>
          <w:rFonts w:ascii="Liberation Serif" w:hAnsi="Liberation Serif"/>
          <w:sz w:val="26"/>
          <w:szCs w:val="26"/>
        </w:rPr>
        <w:t>осуслуг или по почте, если уч</w:t>
      </w:r>
      <w:r>
        <w:rPr>
          <w:rFonts w:ascii="Liberation Serif" w:hAnsi="Liberation Serif"/>
          <w:sz w:val="26"/>
          <w:szCs w:val="26"/>
        </w:rPr>
        <w:t>ё</w:t>
      </w:r>
      <w:r>
        <w:rPr>
          <w:rFonts w:ascii="Liberation Serif" w:hAnsi="Liberation Serif"/>
          <w:sz w:val="26"/>
          <w:szCs w:val="26"/>
        </w:rPr>
        <w:t>тной записи на портале нет.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 xml:space="preserve">После назначения пенсии от гражданина потребуется определить способ доставки пенсии. Заявление о доставке пенсии можно подать онлайн - через личный кабинет на сайте ПФР или на портале </w:t>
      </w:r>
      <w:r>
        <w:rPr>
          <w:rFonts w:ascii="Liberation Serif" w:hAnsi="Liberation Serif"/>
          <w:sz w:val="26"/>
          <w:szCs w:val="26"/>
        </w:rPr>
        <w:t>Г</w:t>
      </w:r>
      <w:r>
        <w:rPr>
          <w:rFonts w:ascii="Liberation Serif" w:hAnsi="Liberation Serif"/>
          <w:sz w:val="26"/>
          <w:szCs w:val="26"/>
        </w:rPr>
        <w:t xml:space="preserve">осуслуг. При необходимости изменить способ доставки выплат можно в любое время, для этого необходимо подать новое заявление удобным </w:t>
      </w:r>
      <w:r>
        <w:rPr>
          <w:rFonts w:ascii="Liberation Serif" w:hAnsi="Liberation Serif"/>
          <w:sz w:val="26"/>
          <w:szCs w:val="26"/>
        </w:rPr>
        <w:t xml:space="preserve">гражданину </w:t>
      </w:r>
      <w:r>
        <w:rPr>
          <w:rFonts w:ascii="Liberation Serif" w:hAnsi="Liberation Serif"/>
          <w:sz w:val="26"/>
          <w:szCs w:val="26"/>
        </w:rPr>
        <w:t xml:space="preserve">способом: онлайн через личный кабинет на сайте ПФР или на портале </w:t>
      </w:r>
      <w:r>
        <w:rPr>
          <w:rFonts w:ascii="Liberation Serif" w:hAnsi="Liberation Serif"/>
          <w:sz w:val="26"/>
          <w:szCs w:val="26"/>
        </w:rPr>
        <w:t>Г</w:t>
      </w:r>
      <w:r>
        <w:rPr>
          <w:rFonts w:ascii="Liberation Serif" w:hAnsi="Liberation Serif"/>
          <w:sz w:val="26"/>
          <w:szCs w:val="26"/>
        </w:rPr>
        <w:t xml:space="preserve">осуслуг, </w:t>
      </w:r>
      <w:r>
        <w:rPr>
          <w:rFonts w:ascii="Liberation Serif" w:hAnsi="Liberation Serif"/>
          <w:sz w:val="26"/>
          <w:szCs w:val="26"/>
        </w:rPr>
        <w:t xml:space="preserve">а также </w:t>
      </w:r>
      <w:r>
        <w:rPr>
          <w:rFonts w:ascii="Liberation Serif" w:hAnsi="Liberation Serif"/>
          <w:sz w:val="26"/>
          <w:szCs w:val="26"/>
        </w:rPr>
        <w:t>лично в ПФР.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Пенсия назначается гражданам, которые до установления инвалидности не являлись пенсионерами. Если инвалидность устанавливается гражданину, который уже получает пенсию, ПФР назначает дополнительно ежемесячную денежную выплату.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Предоставление ряда государственных услуг в проактивном режиме, то есть без личного обращения граждан с заявлением и документами, осуществляется в рамках «социального казначейства», цель которого – ускорить процесс назначения мер социальной поддержки и отказаться от сбора справок.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14</TotalTime>
  <Application>LibreOffice/5.0.4.2$Windows_x86 LibreOffice_project/2b9802c1994aa0b7dc6079e128979269cf95bc78</Application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2022-04-11T11:48:12Z</dcterms:modified>
  <cp:revision>123</cp:revision>
</cp:coreProperties>
</file>